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046" w:rsidRPr="00753945" w:rsidRDefault="00224046" w:rsidP="00224046">
      <w:pPr>
        <w:pStyle w:val="a3"/>
        <w:ind w:right="-20" w:firstLine="720"/>
        <w:jc w:val="center"/>
        <w:rPr>
          <w:b/>
          <w:bCs/>
        </w:rPr>
      </w:pPr>
      <w:r w:rsidRPr="00753945">
        <w:rPr>
          <w:b/>
          <w:bCs/>
        </w:rPr>
        <w:t>Методические рекомендации по предмету: Спортивная биохимия</w:t>
      </w:r>
    </w:p>
    <w:p w:rsidR="00224046" w:rsidRPr="00753945" w:rsidRDefault="00224046" w:rsidP="00224046">
      <w:pPr>
        <w:pStyle w:val="a3"/>
        <w:ind w:right="-20" w:firstLine="720"/>
        <w:jc w:val="center"/>
        <w:rPr>
          <w:b/>
          <w:bCs/>
        </w:rPr>
      </w:pPr>
      <w:r w:rsidRPr="00753945">
        <w:rPr>
          <w:b/>
          <w:bCs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224046" w:rsidRPr="00753945" w:rsidRDefault="00224046" w:rsidP="00224046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Теория:</w:t>
      </w:r>
    </w:p>
    <w:p w:rsidR="00224046" w:rsidRPr="00753945" w:rsidRDefault="00224046" w:rsidP="0022404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Знать теоретический материал в объеме разработанного содержания дисциплины.</w:t>
      </w:r>
    </w:p>
    <w:p w:rsidR="00224046" w:rsidRPr="00753945" w:rsidRDefault="00224046" w:rsidP="00224046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4046" w:rsidRPr="00753945" w:rsidRDefault="00224046" w:rsidP="00224046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>Тема 1. Особенности энергообеспечения скелетных мышц различного функционального профиля</w:t>
      </w:r>
      <w:r w:rsidR="006D3D29"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3945">
        <w:rPr>
          <w:rFonts w:ascii="Times New Roman" w:hAnsi="Times New Roman" w:cs="Times New Roman"/>
          <w:sz w:val="24"/>
          <w:szCs w:val="24"/>
        </w:rPr>
        <w:t>(2 часа)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Типы мышц и мышечных волокон.</w:t>
      </w:r>
    </w:p>
    <w:p w:rsidR="00224046" w:rsidRPr="00753945" w:rsidRDefault="00224046" w:rsidP="00224046">
      <w:pPr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Типы мышечных волокон и их вовлечение в мышечную деятельность.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Структурная организация мышечных волокон.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Химический состав мышечных волокон.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>Молекулярный механизм мышечного сокращения.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</w:t>
      </w:r>
      <w:r w:rsidRPr="00753945">
        <w:rPr>
          <w:rFonts w:ascii="Times New Roman" w:hAnsi="Times New Roman" w:cs="Times New Roman"/>
          <w:sz w:val="24"/>
          <w:szCs w:val="24"/>
        </w:rPr>
        <w:t>.</w:t>
      </w:r>
    </w:p>
    <w:p w:rsidR="00224046" w:rsidRPr="00753945" w:rsidRDefault="00224046" w:rsidP="00224046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4046" w:rsidRPr="00753945" w:rsidRDefault="00224046" w:rsidP="00224046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Тема 2. Биохимические сдвиги в организме при мышечной деятельности </w:t>
      </w:r>
      <w:r w:rsidRPr="00753945">
        <w:rPr>
          <w:rFonts w:ascii="Times New Roman" w:hAnsi="Times New Roman" w:cs="Times New Roman"/>
          <w:sz w:val="24"/>
          <w:szCs w:val="24"/>
        </w:rPr>
        <w:t>(4 часа)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Основные механизмы нервно-гормональной регуляции мышечной деятельности.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Биохимические сдвиги в скелетных мышцах, миокарде и печени.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Биохимические сдвиги в крови и моче.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Биохимические сдвиги во внутренних органах при мышечной деятельности.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Биохимические изменения в биологических жидкостях организма спортсменов при мышечной деятельности.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</w:t>
      </w:r>
      <w:r w:rsidRPr="00753945">
        <w:rPr>
          <w:rFonts w:ascii="Times New Roman" w:hAnsi="Times New Roman" w:cs="Times New Roman"/>
          <w:sz w:val="24"/>
          <w:szCs w:val="24"/>
        </w:rPr>
        <w:t>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i/>
          <w:sz w:val="24"/>
          <w:szCs w:val="24"/>
          <w:u w:val="single"/>
        </w:rPr>
        <w:t>Защита полученных результатов при выполнении лабораторного практикума.</w:t>
      </w:r>
    </w:p>
    <w:p w:rsidR="00224046" w:rsidRPr="00753945" w:rsidRDefault="00224046" w:rsidP="00224046">
      <w:pPr>
        <w:shd w:val="clear" w:color="auto" w:fill="FFFFFF"/>
        <w:tabs>
          <w:tab w:val="left" w:pos="567"/>
          <w:tab w:val="left" w:pos="16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lastRenderedPageBreak/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224046" w:rsidRPr="00753945" w:rsidRDefault="00224046" w:rsidP="00224046">
      <w:pPr>
        <w:shd w:val="clear" w:color="auto" w:fill="FFFFFF"/>
        <w:tabs>
          <w:tab w:val="left" w:pos="567"/>
          <w:tab w:val="left" w:pos="1642"/>
        </w:tabs>
        <w:ind w:left="993" w:hanging="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4046" w:rsidRPr="00753945" w:rsidRDefault="00224046" w:rsidP="00224046">
      <w:pPr>
        <w:shd w:val="clear" w:color="auto" w:fill="FFFFFF"/>
        <w:tabs>
          <w:tab w:val="left" w:pos="567"/>
          <w:tab w:val="left" w:pos="1642"/>
        </w:tabs>
        <w:ind w:left="993" w:hanging="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Тема 3. Биохимические изменения в организме при утомлении при работе в различных зонах мощности </w:t>
      </w:r>
      <w:r w:rsidRPr="00753945">
        <w:rPr>
          <w:rFonts w:ascii="Times New Roman" w:hAnsi="Times New Roman" w:cs="Times New Roman"/>
          <w:sz w:val="24"/>
          <w:szCs w:val="24"/>
        </w:rPr>
        <w:t>(2 часа)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Биохимические факторы утомления при выполнении кратковременных упражнений максимальной и субмаксимальной мощности.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Биохимические факторы утомления при выполнении длительных упражнений большой и умеренной мощности.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Молекулярные механизмы утомления.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Нарушение функций вегетативных и регуляторных систем при утомлении.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>Образование и накопление в организме лактата.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4.</w:t>
      </w:r>
      <w:r w:rsidRPr="00753945">
        <w:rPr>
          <w:rFonts w:ascii="Times New Roman" w:hAnsi="Times New Roman" w:cs="Times New Roman"/>
          <w:sz w:val="24"/>
          <w:szCs w:val="24"/>
        </w:rPr>
        <w:tab/>
        <w:t xml:space="preserve">Повреждение биологических мембран свободнорадикальным окислением при утомлении. 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3D29" w:rsidRPr="00753945" w:rsidRDefault="006D3D29" w:rsidP="002240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3D29" w:rsidRPr="00753945" w:rsidRDefault="006D3D29" w:rsidP="002240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4046" w:rsidRPr="00753945" w:rsidRDefault="00224046" w:rsidP="002240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Тема 4. Биохимическая характеристика процессов восстановления при мышечной деятельности </w:t>
      </w:r>
      <w:r w:rsidRPr="00753945">
        <w:rPr>
          <w:rFonts w:ascii="Times New Roman" w:hAnsi="Times New Roman" w:cs="Times New Roman"/>
          <w:sz w:val="24"/>
          <w:szCs w:val="24"/>
        </w:rPr>
        <w:t>(4 часа)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Динамика биохимических процессов восстановления после мышечной деятельности.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Последовательность восстановления энергетических процессов после мышечной работы.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>Устранение продуктов распада в период отдыха после мышечной деятельности.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Биохимическая характеристика срочного восстановления.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Биохимическая характеристика отставленного восстановления.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 xml:space="preserve">Взаимосвязь процессов расщепления и синтеза веществ в организме. Гетерохронность. 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4.</w:t>
      </w:r>
      <w:r w:rsidRPr="00753945">
        <w:rPr>
          <w:rFonts w:ascii="Times New Roman" w:hAnsi="Times New Roman" w:cs="Times New Roman"/>
          <w:sz w:val="24"/>
          <w:szCs w:val="24"/>
        </w:rPr>
        <w:tab/>
        <w:t>Использование особенностей протекания восстановительных процессов при построении спортивной тренировки.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4046" w:rsidRPr="00753945" w:rsidRDefault="00224046" w:rsidP="002240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Тема 5. Биохимические факторы спортивной работоспособности </w:t>
      </w:r>
      <w:r w:rsidRPr="00753945">
        <w:rPr>
          <w:rFonts w:ascii="Times New Roman" w:hAnsi="Times New Roman" w:cs="Times New Roman"/>
          <w:sz w:val="24"/>
          <w:szCs w:val="24"/>
        </w:rPr>
        <w:t>(4 часа)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Факторы, лимитирующие физическую работоспособность спортсмена.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Влияние тренировки на работоспособность спортсменов.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>Возраст и спортивная работоспособность.</w:t>
      </w:r>
    </w:p>
    <w:p w:rsidR="00224046" w:rsidRPr="00753945" w:rsidRDefault="00224046" w:rsidP="00224046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Показатели аэробной и анаэробной работоспособности спортсменов.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Биохимические основы спортивной работоспособности в детском возрасте.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 xml:space="preserve"> Биохимические основы спортивной работоспособности в пожилом возрасте.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4046" w:rsidRPr="00753945" w:rsidRDefault="00224046" w:rsidP="002240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Тема 6. Закономерности биохимической  адаптации в процессе спортивной тренировки </w:t>
      </w:r>
      <w:r w:rsidRPr="00753945">
        <w:rPr>
          <w:rFonts w:ascii="Times New Roman" w:hAnsi="Times New Roman" w:cs="Times New Roman"/>
          <w:sz w:val="24"/>
          <w:szCs w:val="24"/>
        </w:rPr>
        <w:t>(4 часа)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tabs>
          <w:tab w:val="num" w:pos="-108"/>
          <w:tab w:val="left" w:pos="327"/>
          <w:tab w:val="left" w:pos="852"/>
        </w:tabs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Биохимическая характеристика «срочного» «отставленного» и «кумулятивного» тренировочного эффекта.</w:t>
      </w:r>
    </w:p>
    <w:p w:rsidR="00224046" w:rsidRPr="00753945" w:rsidRDefault="00224046" w:rsidP="00224046">
      <w:pPr>
        <w:tabs>
          <w:tab w:val="num" w:pos="-108"/>
          <w:tab w:val="left" w:pos="327"/>
          <w:tab w:val="left" w:pos="852"/>
        </w:tabs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Биологические принципы спортивной тренировки.</w:t>
      </w:r>
    </w:p>
    <w:p w:rsidR="00224046" w:rsidRPr="00753945" w:rsidRDefault="00224046" w:rsidP="00224046">
      <w:pPr>
        <w:tabs>
          <w:tab w:val="num" w:pos="-108"/>
          <w:tab w:val="left" w:pos="327"/>
          <w:tab w:val="left" w:pos="852"/>
        </w:tabs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 Особенности тренировки в условиях среднегорья и высокогорья.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 xml:space="preserve">2. Биохимическая характеристика состояния тренированности. Перетренировка. 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 xml:space="preserve">3. Направленность биохимических изменений в организме в процессе адаптации к мышечной деятельности. 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4. Цикличность развития адаптации в процессе тренировки.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</w:t>
      </w:r>
      <w:r w:rsidRPr="00753945">
        <w:rPr>
          <w:rFonts w:ascii="Times New Roman" w:hAnsi="Times New Roman" w:cs="Times New Roman"/>
          <w:sz w:val="24"/>
          <w:szCs w:val="24"/>
        </w:rPr>
        <w:t>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4046" w:rsidRPr="00753945" w:rsidRDefault="00224046" w:rsidP="002240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Тема 7. Биохимические основы скоростно-силовых качеств спортсменов </w:t>
      </w:r>
      <w:r w:rsidRPr="00753945">
        <w:rPr>
          <w:rFonts w:ascii="Times New Roman" w:hAnsi="Times New Roman" w:cs="Times New Roman"/>
          <w:sz w:val="24"/>
          <w:szCs w:val="24"/>
        </w:rPr>
        <w:t>(2 часа)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pStyle w:val="1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  <w:rPr>
          <w:sz w:val="24"/>
          <w:szCs w:val="24"/>
        </w:rPr>
      </w:pPr>
      <w:r w:rsidRPr="00753945">
        <w:rPr>
          <w:sz w:val="24"/>
          <w:szCs w:val="24"/>
        </w:rPr>
        <w:t>1.</w:t>
      </w:r>
      <w:r w:rsidRPr="00753945">
        <w:rPr>
          <w:sz w:val="24"/>
          <w:szCs w:val="24"/>
        </w:rPr>
        <w:tab/>
        <w:t>Биохимическая характеристика скоростно-силовых качеств.</w:t>
      </w:r>
    </w:p>
    <w:p w:rsidR="00224046" w:rsidRPr="00753945" w:rsidRDefault="00224046" w:rsidP="00224046">
      <w:pPr>
        <w:pStyle w:val="1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  <w:rPr>
          <w:sz w:val="24"/>
          <w:szCs w:val="24"/>
        </w:rPr>
      </w:pPr>
      <w:r w:rsidRPr="00753945">
        <w:rPr>
          <w:sz w:val="24"/>
          <w:szCs w:val="24"/>
        </w:rPr>
        <w:t>2.</w:t>
      </w:r>
      <w:r w:rsidRPr="00753945">
        <w:rPr>
          <w:sz w:val="24"/>
          <w:szCs w:val="24"/>
        </w:rPr>
        <w:tab/>
        <w:t>Биохимические основы методов скоростно-силовой подготовки спортсменов.</w:t>
      </w:r>
    </w:p>
    <w:p w:rsidR="00224046" w:rsidRPr="00753945" w:rsidRDefault="00224046" w:rsidP="00224046">
      <w:pPr>
        <w:pStyle w:val="1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  <w:rPr>
          <w:i/>
          <w:iCs/>
          <w:sz w:val="24"/>
          <w:szCs w:val="24"/>
          <w:u w:val="single"/>
        </w:rPr>
      </w:pPr>
      <w:r w:rsidRPr="00753945">
        <w:rPr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Морфологические факторы, определяющие развитие скоростно-силовых двигательных качеств.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Связь между силой и быстротой, их биохимические детерминанты.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 xml:space="preserve">Биохимические и структурные факторы, определяющие проявление скоростно-силовых качеств. 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4046" w:rsidRPr="00753945" w:rsidRDefault="00224046" w:rsidP="002240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Тема 8. Биохимические основы выносливости </w:t>
      </w:r>
      <w:r w:rsidRPr="00753945">
        <w:rPr>
          <w:rFonts w:ascii="Times New Roman" w:hAnsi="Times New Roman" w:cs="Times New Roman"/>
          <w:sz w:val="24"/>
          <w:szCs w:val="24"/>
        </w:rPr>
        <w:t>(2 часа)</w:t>
      </w:r>
    </w:p>
    <w:p w:rsidR="00224046" w:rsidRPr="00753945" w:rsidRDefault="00224046" w:rsidP="00224046">
      <w:pPr>
        <w:tabs>
          <w:tab w:val="left" w:pos="8378"/>
          <w:tab w:val="left" w:pos="8520"/>
          <w:tab w:val="left" w:pos="8804"/>
        </w:tabs>
        <w:ind w:right="20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pStyle w:val="1"/>
        <w:tabs>
          <w:tab w:val="left" w:pos="852"/>
        </w:tabs>
        <w:ind w:left="43"/>
        <w:jc w:val="both"/>
        <w:rPr>
          <w:sz w:val="24"/>
          <w:szCs w:val="24"/>
        </w:rPr>
      </w:pPr>
      <w:r w:rsidRPr="00753945">
        <w:rPr>
          <w:sz w:val="24"/>
          <w:szCs w:val="24"/>
        </w:rPr>
        <w:t>1.</w:t>
      </w:r>
      <w:r w:rsidRPr="00753945">
        <w:rPr>
          <w:sz w:val="24"/>
          <w:szCs w:val="24"/>
        </w:rPr>
        <w:tab/>
        <w:t>Биохимическая характеристика выносливости.</w:t>
      </w:r>
    </w:p>
    <w:p w:rsidR="00224046" w:rsidRPr="00753945" w:rsidRDefault="00224046" w:rsidP="00224046">
      <w:pPr>
        <w:pStyle w:val="1"/>
        <w:tabs>
          <w:tab w:val="left" w:pos="852"/>
        </w:tabs>
        <w:ind w:left="43"/>
        <w:jc w:val="both"/>
        <w:rPr>
          <w:sz w:val="24"/>
          <w:szCs w:val="24"/>
        </w:rPr>
      </w:pPr>
      <w:r w:rsidRPr="00753945">
        <w:rPr>
          <w:sz w:val="24"/>
          <w:szCs w:val="24"/>
        </w:rPr>
        <w:t>2.</w:t>
      </w:r>
      <w:r w:rsidRPr="00753945">
        <w:rPr>
          <w:sz w:val="24"/>
          <w:szCs w:val="24"/>
        </w:rPr>
        <w:tab/>
        <w:t>Биохимические основы методов, способствующих развитию выносливости.</w:t>
      </w:r>
    </w:p>
    <w:p w:rsidR="00224046" w:rsidRPr="00753945" w:rsidRDefault="00224046" w:rsidP="00224046">
      <w:pPr>
        <w:pStyle w:val="1"/>
        <w:tabs>
          <w:tab w:val="left" w:pos="852"/>
        </w:tabs>
        <w:ind w:left="43"/>
        <w:jc w:val="both"/>
        <w:rPr>
          <w:i/>
          <w:iCs/>
          <w:sz w:val="24"/>
          <w:szCs w:val="24"/>
          <w:u w:val="single"/>
        </w:rPr>
      </w:pPr>
      <w:r w:rsidRPr="00753945">
        <w:rPr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Морфологические факторы, определяющие развитие выносливости.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>Биохимические и структурные факторы, определяющие проявление выносливости.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 xml:space="preserve">Соотношение аэробных и анаэробных  компонентов в различных проявлениях выносливости. 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</w:t>
      </w:r>
      <w:r w:rsidRPr="00753945">
        <w:rPr>
          <w:rFonts w:ascii="Times New Roman" w:hAnsi="Times New Roman" w:cs="Times New Roman"/>
          <w:sz w:val="24"/>
          <w:szCs w:val="24"/>
        </w:rPr>
        <w:t>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4046" w:rsidRPr="00753945" w:rsidRDefault="00224046" w:rsidP="00224046">
      <w:pPr>
        <w:jc w:val="center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Тема 9. </w:t>
      </w:r>
      <w:r w:rsidRPr="00753945">
        <w:rPr>
          <w:rFonts w:ascii="Times New Roman" w:hAnsi="Times New Roman" w:cs="Times New Roman"/>
          <w:b/>
          <w:sz w:val="24"/>
          <w:szCs w:val="24"/>
        </w:rPr>
        <w:t xml:space="preserve">Биохимические основы рационального питания спортсменов </w:t>
      </w:r>
      <w:r w:rsidRPr="00753945">
        <w:rPr>
          <w:rFonts w:ascii="Times New Roman" w:hAnsi="Times New Roman" w:cs="Times New Roman"/>
          <w:sz w:val="24"/>
          <w:szCs w:val="24"/>
        </w:rPr>
        <w:t>(4 часа)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pStyle w:val="2"/>
        <w:numPr>
          <w:ilvl w:val="0"/>
          <w:numId w:val="1"/>
        </w:numPr>
        <w:ind w:left="0" w:firstLine="0"/>
        <w:rPr>
          <w:sz w:val="24"/>
          <w:szCs w:val="24"/>
        </w:rPr>
      </w:pPr>
      <w:r w:rsidRPr="00753945">
        <w:rPr>
          <w:sz w:val="24"/>
          <w:szCs w:val="24"/>
        </w:rPr>
        <w:t>Принципы рационального питания спортсменов.</w:t>
      </w:r>
    </w:p>
    <w:p w:rsidR="00224046" w:rsidRPr="00753945" w:rsidRDefault="00224046" w:rsidP="00224046">
      <w:pPr>
        <w:pStyle w:val="2"/>
        <w:numPr>
          <w:ilvl w:val="0"/>
          <w:numId w:val="1"/>
        </w:numPr>
        <w:ind w:left="0" w:firstLine="0"/>
        <w:rPr>
          <w:sz w:val="24"/>
          <w:szCs w:val="24"/>
        </w:rPr>
      </w:pPr>
      <w:r w:rsidRPr="00753945">
        <w:rPr>
          <w:sz w:val="24"/>
          <w:szCs w:val="24"/>
        </w:rPr>
        <w:t>Энергопотребление организма и его зависимость от выполняемой работы.</w:t>
      </w:r>
    </w:p>
    <w:p w:rsidR="00224046" w:rsidRPr="00753945" w:rsidRDefault="00224046" w:rsidP="0022404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sz w:val="24"/>
          <w:szCs w:val="24"/>
        </w:rPr>
        <w:t>Сбалансированность питательных веществ в рационе спортсменов.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Физиологические нормы основных и эссенциальных пищевых веществ для представителей различных возрастных групп и различных видов спорта.</w:t>
      </w:r>
    </w:p>
    <w:p w:rsidR="00224046" w:rsidRPr="00753945" w:rsidRDefault="00224046" w:rsidP="00224046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Роль отдельных химических компонентов пищи в обеспечении мышечной деятельности.</w:t>
      </w:r>
    </w:p>
    <w:p w:rsidR="00224046" w:rsidRPr="00753945" w:rsidRDefault="00224046" w:rsidP="00224046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Пищевые добавки в спорте.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Защита полученных результатов при выполнении лабораторного практикума.</w:t>
      </w:r>
    </w:p>
    <w:p w:rsidR="00224046" w:rsidRPr="00753945" w:rsidRDefault="00224046" w:rsidP="00224046">
      <w:pPr>
        <w:shd w:val="clear" w:color="auto" w:fill="FFFFFF"/>
        <w:tabs>
          <w:tab w:val="left" w:pos="567"/>
          <w:tab w:val="left" w:pos="16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224046" w:rsidRPr="00753945" w:rsidRDefault="00224046" w:rsidP="00224046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24046" w:rsidRPr="00753945" w:rsidRDefault="00224046" w:rsidP="002240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 xml:space="preserve">Тема 10. Биохимический контроль в спорте </w:t>
      </w:r>
      <w:r w:rsidRPr="00753945">
        <w:rPr>
          <w:rFonts w:ascii="Times New Roman" w:hAnsi="Times New Roman" w:cs="Times New Roman"/>
          <w:sz w:val="24"/>
          <w:szCs w:val="24"/>
        </w:rPr>
        <w:t>(6 часов)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Знание лекционного материала:</w:t>
      </w:r>
    </w:p>
    <w:p w:rsidR="00224046" w:rsidRPr="00753945" w:rsidRDefault="00224046" w:rsidP="00224046">
      <w:pPr>
        <w:pStyle w:val="1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  <w:rPr>
          <w:sz w:val="24"/>
          <w:szCs w:val="24"/>
        </w:rPr>
      </w:pPr>
      <w:r w:rsidRPr="00753945">
        <w:rPr>
          <w:sz w:val="24"/>
          <w:szCs w:val="24"/>
        </w:rPr>
        <w:t>1.</w:t>
      </w:r>
      <w:r w:rsidRPr="00753945">
        <w:rPr>
          <w:sz w:val="24"/>
          <w:szCs w:val="24"/>
        </w:rPr>
        <w:tab/>
        <w:t>Задачи, виды и организация биохимического контроля.</w:t>
      </w:r>
    </w:p>
    <w:p w:rsidR="00224046" w:rsidRPr="00753945" w:rsidRDefault="00224046" w:rsidP="00224046">
      <w:pPr>
        <w:pStyle w:val="1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  <w:rPr>
          <w:sz w:val="24"/>
          <w:szCs w:val="24"/>
        </w:rPr>
      </w:pPr>
      <w:r w:rsidRPr="00753945">
        <w:rPr>
          <w:sz w:val="24"/>
          <w:szCs w:val="24"/>
        </w:rPr>
        <w:t>2.</w:t>
      </w:r>
      <w:r w:rsidRPr="00753945">
        <w:rPr>
          <w:sz w:val="24"/>
          <w:szCs w:val="24"/>
        </w:rPr>
        <w:tab/>
        <w:t>Объекты исследования и основные биохимические показатели.</w:t>
      </w:r>
    </w:p>
    <w:p w:rsidR="00224046" w:rsidRPr="00753945" w:rsidRDefault="00224046" w:rsidP="00224046">
      <w:pPr>
        <w:pStyle w:val="1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  <w:rPr>
          <w:sz w:val="24"/>
          <w:szCs w:val="24"/>
        </w:rPr>
      </w:pPr>
      <w:r w:rsidRPr="00753945">
        <w:rPr>
          <w:sz w:val="24"/>
          <w:szCs w:val="24"/>
        </w:rPr>
        <w:t>3.</w:t>
      </w:r>
      <w:r w:rsidRPr="00753945">
        <w:rPr>
          <w:sz w:val="24"/>
          <w:szCs w:val="24"/>
        </w:rPr>
        <w:tab/>
        <w:t>Биохимический контроль за уровнем тренированности, утомления и восстановления организма спортсменов.</w:t>
      </w:r>
    </w:p>
    <w:p w:rsidR="00224046" w:rsidRPr="00753945" w:rsidRDefault="00224046" w:rsidP="00224046">
      <w:pPr>
        <w:pStyle w:val="1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  <w:rPr>
          <w:i/>
          <w:iCs/>
          <w:sz w:val="24"/>
          <w:szCs w:val="24"/>
          <w:u w:val="single"/>
        </w:rPr>
      </w:pPr>
      <w:r w:rsidRPr="00753945">
        <w:rPr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1.</w:t>
      </w:r>
      <w:r w:rsidRPr="00753945">
        <w:rPr>
          <w:rFonts w:ascii="Times New Roman" w:hAnsi="Times New Roman" w:cs="Times New Roman"/>
          <w:sz w:val="24"/>
          <w:szCs w:val="24"/>
        </w:rPr>
        <w:tab/>
        <w:t>Задачи биохимического контроля. Формы контроля в процессе тренировки.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2.</w:t>
      </w:r>
      <w:r w:rsidRPr="00753945">
        <w:rPr>
          <w:rFonts w:ascii="Times New Roman" w:hAnsi="Times New Roman" w:cs="Times New Roman"/>
          <w:sz w:val="24"/>
          <w:szCs w:val="24"/>
        </w:rPr>
        <w:tab/>
        <w:t xml:space="preserve">Защита анкеты, биохимической характеристики спортивной специализации по параметрам биохимического контроля. 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3.</w:t>
      </w:r>
      <w:r w:rsidRPr="00753945">
        <w:rPr>
          <w:rFonts w:ascii="Times New Roman" w:hAnsi="Times New Roman" w:cs="Times New Roman"/>
          <w:sz w:val="24"/>
          <w:szCs w:val="24"/>
        </w:rPr>
        <w:tab/>
        <w:t xml:space="preserve">Объекты исследования и основные биохимические показатели. Основные биохимические показатели состава крови и мочи, их изменение при мышечной деятельности. 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4.</w:t>
      </w:r>
      <w:r w:rsidRPr="00753945">
        <w:rPr>
          <w:rFonts w:ascii="Times New Roman" w:hAnsi="Times New Roman" w:cs="Times New Roman"/>
          <w:sz w:val="24"/>
          <w:szCs w:val="24"/>
        </w:rPr>
        <w:tab/>
        <w:t xml:space="preserve">Методы изучения энергетического обмена. 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5.</w:t>
      </w:r>
      <w:r w:rsidRPr="00753945">
        <w:rPr>
          <w:rFonts w:ascii="Times New Roman" w:hAnsi="Times New Roman" w:cs="Times New Roman"/>
          <w:sz w:val="24"/>
          <w:szCs w:val="24"/>
        </w:rPr>
        <w:tab/>
        <w:t>Методы исследования кислотно-щелочного равновесия и электролитного состава крови.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6.</w:t>
      </w:r>
      <w:r w:rsidRPr="00753945">
        <w:rPr>
          <w:rFonts w:ascii="Times New Roman" w:hAnsi="Times New Roman" w:cs="Times New Roman"/>
          <w:sz w:val="24"/>
          <w:szCs w:val="24"/>
        </w:rPr>
        <w:tab/>
        <w:t>Контроль за применением допинга.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iCs/>
          <w:sz w:val="24"/>
          <w:szCs w:val="24"/>
          <w:u w:val="single"/>
        </w:rPr>
        <w:t>Бланочное тестирование по теме.</w:t>
      </w:r>
    </w:p>
    <w:p w:rsidR="00224046" w:rsidRPr="00753945" w:rsidRDefault="00224046" w:rsidP="00224046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3945">
        <w:rPr>
          <w:rFonts w:ascii="Times New Roman" w:hAnsi="Times New Roman" w:cs="Times New Roman"/>
          <w:i/>
          <w:sz w:val="24"/>
          <w:szCs w:val="24"/>
          <w:u w:val="single"/>
        </w:rPr>
        <w:t>Защита полученных результатов при выполнении лабораторного практикума.</w:t>
      </w:r>
    </w:p>
    <w:p w:rsidR="00224046" w:rsidRPr="00753945" w:rsidRDefault="00224046" w:rsidP="00224046">
      <w:pPr>
        <w:shd w:val="clear" w:color="auto" w:fill="FFFFFF"/>
        <w:tabs>
          <w:tab w:val="left" w:pos="567"/>
          <w:tab w:val="left" w:pos="16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224046" w:rsidRPr="00753945" w:rsidRDefault="00224046" w:rsidP="00224046">
      <w:p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4046" w:rsidRPr="00753945" w:rsidRDefault="00224046" w:rsidP="00224046">
      <w:p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3945">
        <w:rPr>
          <w:rFonts w:ascii="Times New Roman" w:hAnsi="Times New Roman" w:cs="Times New Roman"/>
          <w:b/>
          <w:bCs/>
          <w:sz w:val="24"/>
          <w:szCs w:val="24"/>
        </w:rPr>
        <w:t>Перечень вопросов компьютерного тестирования для итогового контроля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Основные механизмы нервно-гормональной регуляции мышечной деятельности.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Биохимические сдвиги в скелетных мышцах, миокарде и печени.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Биохимические сдвиги в крови и моче.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Биохимические изменения в организме при утомлении. Виды, стадии утомления, причины при работе различного характера.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lastRenderedPageBreak/>
        <w:t>Биохимические изменения в организме в период отдыха после мышечной деятельности.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Биохимические изменения в организме в период «срочного» и «отставленного» восстановления.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Гетерохронизм процессов восстановления после физических нагрузок. Фазы восстановления.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Биохимическая характеристика двигательных качеств силы, быстроты, выносливости и методов их тренировки.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Биохимические изменения в организме при занятиях циклическими видами спорта.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Биохимические изменения в организме при занятиях ациклическими видами спорта.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Последовательность биохимических сдвигов в организме в процессе тренировки и по прекращении тренировки.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Понятие о срочном, отставленном и кумулятивном тренировочном эффектах.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Понятие о положительном и отрицательном тренировочных эффектах. Их биологическая характеристика, значение в построении трениро</w:t>
      </w:r>
      <w:r w:rsidRPr="00753945">
        <w:rPr>
          <w:rFonts w:ascii="Times New Roman" w:hAnsi="Times New Roman" w:cs="Times New Roman"/>
          <w:sz w:val="24"/>
          <w:szCs w:val="24"/>
        </w:rPr>
        <w:softHyphen/>
        <w:t>вочного процесса. Поддержание спортивной формы.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Виды, фазы и биохимические закономерности адаптации к мышечной деятельности.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АТФ – универсальный, биологический источник энергии, концентрация в мышечной ткани, причины стабильности при мышечной деятельности.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Биохимическая сущность процессов восстановления. Правило Энгельгардта и закон Вейгерта.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Принципы рационального питания спортсменов.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Энергопотребление организма и его зависимость от выполняемой работы.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Сбалансированность питательных веществ в рационе спортсменов.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Физиологические нормы основных и эссенциальных пищевых веществ для представителей различных возрастных групп и различных видов спорта.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Роль отдельных химических компонентов пищи в обеспечении мышечной деятельности.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Пищевые добавки в спорте.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Задачи и методы биохимического контроля в спорте.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Энергетическое обеспечение в мышечной деятельности в зоне большой мощности.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Биохимическая сущность, классификация физических упражнений по характеру нагрузки.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Пути образования и устранения молочной кислоты при мышечной деятельности.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Энергетическое обеспечение мышечной деятельности в зоне субмаксимальной мощности.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Энергетическое обеспечение мышечной деятельности в зоне умеренной мощности.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МАМ, биохимическая характеристика.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Биохимическая характеристика избранного вида спорта.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Биохимическое обоснование принципов спортивной тренировки.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Биохимическая характеристика тренированности.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Биохимическое обоснование современной классификации физических упражнений по зонам мощности.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Биохимические изменения в срочном тренирующем эффекте в зависимости от характера нагрузок.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>Энергетическое обеспечение мышечной деятельности в зоне максимальной мощности.</w:t>
      </w:r>
    </w:p>
    <w:p w:rsidR="00224046" w:rsidRPr="00753945" w:rsidRDefault="00224046" w:rsidP="00224046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 xml:space="preserve">Баланс аэробных и анаэробных процессов в зависимости от мощности и продолжительности физической нагрузки.   </w:t>
      </w:r>
    </w:p>
    <w:p w:rsidR="00224046" w:rsidRPr="00753945" w:rsidRDefault="00224046" w:rsidP="00BE7E13">
      <w:pPr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3945">
        <w:rPr>
          <w:rFonts w:ascii="Times New Roman" w:hAnsi="Times New Roman" w:cs="Times New Roman"/>
          <w:sz w:val="24"/>
          <w:szCs w:val="24"/>
        </w:rPr>
        <w:t xml:space="preserve"> Значение мощности ПАНО в оценке аэробной работоспособности спортсменов.</w:t>
      </w:r>
    </w:p>
    <w:sectPr w:rsidR="00224046" w:rsidRPr="00753945" w:rsidSect="00D65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B7B24"/>
    <w:multiLevelType w:val="hybridMultilevel"/>
    <w:tmpl w:val="D7848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904614"/>
    <w:multiLevelType w:val="hybridMultilevel"/>
    <w:tmpl w:val="7B808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A44578"/>
    <w:multiLevelType w:val="hybridMultilevel"/>
    <w:tmpl w:val="AEA8D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B523DC"/>
    <w:multiLevelType w:val="hybridMultilevel"/>
    <w:tmpl w:val="34A066C0"/>
    <w:lvl w:ilvl="0" w:tplc="6BEE1244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FELayout/>
  </w:compat>
  <w:rsids>
    <w:rsidRoot w:val="00224046"/>
    <w:rsid w:val="00224046"/>
    <w:rsid w:val="006D3D29"/>
    <w:rsid w:val="00753945"/>
    <w:rsid w:val="008C7D73"/>
    <w:rsid w:val="00BE7E13"/>
    <w:rsid w:val="00C118D8"/>
    <w:rsid w:val="00CE14DC"/>
    <w:rsid w:val="00D6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24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22404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224046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uiPriority w:val="99"/>
    <w:qFormat/>
    <w:rsid w:val="0022404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1574</Words>
  <Characters>8972</Characters>
  <Application>Microsoft Office Word</Application>
  <DocSecurity>0</DocSecurity>
  <Lines>74</Lines>
  <Paragraphs>21</Paragraphs>
  <ScaleCrop>false</ScaleCrop>
  <Company/>
  <LinksUpToDate>false</LinksUpToDate>
  <CharactersWithSpaces>10525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7</cp:revision>
  <dcterms:created xsi:type="dcterms:W3CDTF">2014-07-03T07:54:00Z</dcterms:created>
  <dcterms:modified xsi:type="dcterms:W3CDTF">2014-10-02T17:28:00Z</dcterms:modified>
</cp:coreProperties>
</file>